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F9" w:rsidRPr="00F2366D" w:rsidRDefault="009E7AF9" w:rsidP="009E7AF9">
      <w:pPr>
        <w:spacing w:after="0" w:line="240" w:lineRule="auto"/>
        <w:rPr>
          <w:rFonts w:ascii="Arial" w:hAnsi="Arial" w:cs="Arial"/>
          <w:b/>
          <w:sz w:val="24"/>
          <w:szCs w:val="24"/>
        </w:rPr>
      </w:pPr>
      <w:bookmarkStart w:id="0" w:name="_GoBack"/>
      <w:bookmarkEnd w:id="0"/>
      <w:r w:rsidRPr="00F2366D">
        <w:rPr>
          <w:rFonts w:ascii="Arial" w:hAnsi="Arial" w:cs="Arial"/>
          <w:b/>
          <w:sz w:val="24"/>
          <w:szCs w:val="24"/>
        </w:rPr>
        <w:t>Allgemeine Regeln für Aktivitäten in Innenräumen</w:t>
      </w:r>
    </w:p>
    <w:p w:rsidR="009E7AF9" w:rsidRPr="009E7AF9" w:rsidRDefault="009E7AF9" w:rsidP="009E7AF9">
      <w:pPr>
        <w:spacing w:after="0" w:line="240" w:lineRule="auto"/>
        <w:rPr>
          <w:rFonts w:ascii="Arial" w:hAnsi="Arial" w:cs="Arial"/>
          <w:sz w:val="24"/>
          <w:szCs w:val="24"/>
        </w:rPr>
      </w:pPr>
    </w:p>
    <w:p w:rsidR="00F2366D" w:rsidRDefault="009E7AF9" w:rsidP="006B501B">
      <w:pPr>
        <w:pStyle w:val="Listenabsatz"/>
        <w:numPr>
          <w:ilvl w:val="0"/>
          <w:numId w:val="1"/>
        </w:numPr>
        <w:spacing w:after="0" w:line="240" w:lineRule="auto"/>
        <w:rPr>
          <w:rFonts w:ascii="Arial" w:hAnsi="Arial" w:cs="Arial"/>
          <w:sz w:val="24"/>
          <w:szCs w:val="24"/>
        </w:rPr>
      </w:pPr>
      <w:r w:rsidRPr="00F2366D">
        <w:rPr>
          <w:rFonts w:ascii="Arial" w:hAnsi="Arial" w:cs="Arial"/>
          <w:sz w:val="24"/>
          <w:szCs w:val="24"/>
        </w:rPr>
        <w:t>Wir halten 1,5 Meter Abstand zu anderen.</w:t>
      </w:r>
    </w:p>
    <w:p w:rsidR="00F2366D" w:rsidRDefault="009E7AF9" w:rsidP="009E7AF9">
      <w:pPr>
        <w:pStyle w:val="Listenabsatz"/>
        <w:numPr>
          <w:ilvl w:val="0"/>
          <w:numId w:val="1"/>
        </w:numPr>
        <w:spacing w:after="0" w:line="240" w:lineRule="auto"/>
        <w:rPr>
          <w:rFonts w:ascii="Arial" w:hAnsi="Arial" w:cs="Arial"/>
          <w:sz w:val="24"/>
          <w:szCs w:val="24"/>
        </w:rPr>
      </w:pPr>
      <w:r w:rsidRPr="00F2366D">
        <w:rPr>
          <w:rFonts w:ascii="Arial" w:hAnsi="Arial" w:cs="Arial"/>
          <w:sz w:val="24"/>
          <w:szCs w:val="24"/>
        </w:rPr>
        <w:t>Maximal 100 Personen pro Raum mit fester Bestuhlung (ohne Personal).</w:t>
      </w:r>
      <w:r w:rsidR="00F2366D">
        <w:rPr>
          <w:rFonts w:ascii="Arial" w:hAnsi="Arial" w:cs="Arial"/>
          <w:sz w:val="24"/>
          <w:szCs w:val="24"/>
        </w:rPr>
        <w:t xml:space="preserve"> </w:t>
      </w:r>
      <w:r w:rsidRPr="00F2366D">
        <w:rPr>
          <w:rFonts w:ascii="Arial" w:hAnsi="Arial" w:cs="Arial"/>
          <w:sz w:val="24"/>
          <w:szCs w:val="24"/>
        </w:rPr>
        <w:t xml:space="preserve">Keine Höchstzahl von Personen unter den folgenden Bedingungen: </w:t>
      </w:r>
      <w:r w:rsidR="00B953CB">
        <w:rPr>
          <w:rFonts w:ascii="Arial" w:hAnsi="Arial" w:cs="Arial"/>
          <w:sz w:val="24"/>
          <w:szCs w:val="24"/>
        </w:rPr>
        <w:br/>
      </w:r>
      <w:r w:rsidRPr="00F2366D">
        <w:rPr>
          <w:rFonts w:ascii="Arial" w:hAnsi="Arial" w:cs="Arial"/>
          <w:sz w:val="24"/>
          <w:szCs w:val="24"/>
        </w:rPr>
        <w:t>feste Sitzplätze, Reservierung und Gesundheitsprüfung im Voraus.</w:t>
      </w:r>
    </w:p>
    <w:p w:rsidR="009E7AF9" w:rsidRPr="00F2366D" w:rsidRDefault="009E7AF9" w:rsidP="009E7AF9">
      <w:pPr>
        <w:pStyle w:val="Listenabsatz"/>
        <w:numPr>
          <w:ilvl w:val="0"/>
          <w:numId w:val="1"/>
        </w:numPr>
        <w:spacing w:after="0" w:line="240" w:lineRule="auto"/>
        <w:rPr>
          <w:rFonts w:ascii="Arial" w:hAnsi="Arial" w:cs="Arial"/>
          <w:sz w:val="24"/>
          <w:szCs w:val="24"/>
        </w:rPr>
      </w:pPr>
      <w:r w:rsidRPr="00F2366D">
        <w:rPr>
          <w:rFonts w:ascii="Arial" w:hAnsi="Arial" w:cs="Arial"/>
          <w:sz w:val="24"/>
          <w:szCs w:val="24"/>
        </w:rPr>
        <w:t>In Geschäften, Museen, Bibliotheken und anderen Orten mit Besucheraufkommen ist ein Abstand von 1,5 Metern die Regel (die Standorte selbst sorgen für die Einhaltung dieser Regel). Es gibt keine maximale Anzahl von Personen.</w:t>
      </w:r>
    </w:p>
    <w:p w:rsidR="009E7AF9" w:rsidRPr="009E7AF9" w:rsidRDefault="009E7AF9" w:rsidP="009E7AF9">
      <w:pPr>
        <w:spacing w:after="0" w:line="240" w:lineRule="auto"/>
        <w:rPr>
          <w:rFonts w:ascii="Arial" w:hAnsi="Arial" w:cs="Arial"/>
          <w:sz w:val="24"/>
          <w:szCs w:val="24"/>
        </w:rPr>
      </w:pPr>
    </w:p>
    <w:p w:rsidR="009E7AF9" w:rsidRPr="009E7AF9" w:rsidRDefault="009E7AF9" w:rsidP="009E7AF9">
      <w:pPr>
        <w:spacing w:after="0" w:line="240" w:lineRule="auto"/>
        <w:rPr>
          <w:rFonts w:ascii="Arial" w:hAnsi="Arial" w:cs="Arial"/>
          <w:sz w:val="24"/>
          <w:szCs w:val="24"/>
        </w:rPr>
      </w:pPr>
      <w:r w:rsidRPr="00F2366D">
        <w:rPr>
          <w:rFonts w:ascii="Arial" w:hAnsi="Arial" w:cs="Arial"/>
          <w:b/>
          <w:sz w:val="24"/>
          <w:szCs w:val="24"/>
        </w:rPr>
        <w:t>Allgemeine Regeln für Aktivitäten im Freien</w:t>
      </w:r>
    </w:p>
    <w:p w:rsidR="009E7AF9" w:rsidRPr="009E7AF9" w:rsidRDefault="009E7AF9" w:rsidP="009E7AF9">
      <w:pPr>
        <w:spacing w:after="0" w:line="240" w:lineRule="auto"/>
        <w:rPr>
          <w:rFonts w:ascii="Arial" w:hAnsi="Arial" w:cs="Arial"/>
          <w:sz w:val="24"/>
          <w:szCs w:val="24"/>
        </w:rPr>
      </w:pPr>
    </w:p>
    <w:p w:rsidR="00F2366D" w:rsidRDefault="009E7AF9" w:rsidP="006B501B">
      <w:pPr>
        <w:pStyle w:val="Listenabsatz"/>
        <w:numPr>
          <w:ilvl w:val="0"/>
          <w:numId w:val="2"/>
        </w:numPr>
        <w:spacing w:after="0" w:line="240" w:lineRule="auto"/>
        <w:rPr>
          <w:rFonts w:ascii="Arial" w:hAnsi="Arial" w:cs="Arial"/>
          <w:sz w:val="24"/>
          <w:szCs w:val="24"/>
        </w:rPr>
      </w:pPr>
      <w:r w:rsidRPr="00F2366D">
        <w:rPr>
          <w:rFonts w:ascii="Arial" w:hAnsi="Arial" w:cs="Arial"/>
          <w:sz w:val="24"/>
          <w:szCs w:val="24"/>
        </w:rPr>
        <w:t>Wir halten 1,5 Meter Abstand zu anderen.</w:t>
      </w:r>
    </w:p>
    <w:p w:rsidR="00F2366D" w:rsidRDefault="009E7AF9" w:rsidP="006B501B">
      <w:pPr>
        <w:pStyle w:val="Listenabsatz"/>
        <w:numPr>
          <w:ilvl w:val="0"/>
          <w:numId w:val="2"/>
        </w:numPr>
        <w:spacing w:after="0" w:line="240" w:lineRule="auto"/>
        <w:rPr>
          <w:rFonts w:ascii="Arial" w:hAnsi="Arial" w:cs="Arial"/>
          <w:sz w:val="24"/>
          <w:szCs w:val="24"/>
        </w:rPr>
      </w:pPr>
      <w:r w:rsidRPr="00F2366D">
        <w:rPr>
          <w:rFonts w:ascii="Arial" w:hAnsi="Arial" w:cs="Arial"/>
          <w:sz w:val="24"/>
          <w:szCs w:val="24"/>
        </w:rPr>
        <w:t>Maximal 250 Personen (ohne Personal).</w:t>
      </w:r>
    </w:p>
    <w:p w:rsidR="00F2366D" w:rsidRDefault="009E7AF9" w:rsidP="006B501B">
      <w:pPr>
        <w:pStyle w:val="Listenabsatz"/>
        <w:numPr>
          <w:ilvl w:val="0"/>
          <w:numId w:val="2"/>
        </w:numPr>
        <w:spacing w:after="0" w:line="240" w:lineRule="auto"/>
        <w:rPr>
          <w:rFonts w:ascii="Arial" w:hAnsi="Arial" w:cs="Arial"/>
          <w:sz w:val="24"/>
          <w:szCs w:val="24"/>
        </w:rPr>
      </w:pPr>
      <w:r w:rsidRPr="00F2366D">
        <w:rPr>
          <w:rFonts w:ascii="Arial" w:hAnsi="Arial" w:cs="Arial"/>
          <w:sz w:val="24"/>
          <w:szCs w:val="24"/>
        </w:rPr>
        <w:t>Im Gastgewerbe arbeiten wir immer mit einem festen Sitzplatz.</w:t>
      </w:r>
    </w:p>
    <w:p w:rsidR="00F2366D" w:rsidRDefault="009E7AF9" w:rsidP="006B501B">
      <w:pPr>
        <w:pStyle w:val="Listenabsatz"/>
        <w:numPr>
          <w:ilvl w:val="0"/>
          <w:numId w:val="2"/>
        </w:numPr>
        <w:spacing w:after="0" w:line="240" w:lineRule="auto"/>
        <w:rPr>
          <w:rFonts w:ascii="Arial" w:hAnsi="Arial" w:cs="Arial"/>
          <w:sz w:val="24"/>
          <w:szCs w:val="24"/>
        </w:rPr>
      </w:pPr>
      <w:r w:rsidRPr="00F2366D">
        <w:rPr>
          <w:rFonts w:ascii="Arial" w:hAnsi="Arial" w:cs="Arial"/>
          <w:sz w:val="24"/>
          <w:szCs w:val="24"/>
        </w:rPr>
        <w:t xml:space="preserve">Keine Höchstzahl von Personen unter den folgenden Bedingungen: </w:t>
      </w:r>
      <w:r w:rsidR="00F2366D" w:rsidRPr="00F2366D">
        <w:rPr>
          <w:rFonts w:ascii="Arial" w:hAnsi="Arial" w:cs="Arial"/>
          <w:sz w:val="24"/>
          <w:szCs w:val="24"/>
        </w:rPr>
        <w:br/>
      </w:r>
      <w:r w:rsidRPr="00F2366D">
        <w:rPr>
          <w:rFonts w:ascii="Arial" w:hAnsi="Arial" w:cs="Arial"/>
          <w:sz w:val="24"/>
          <w:szCs w:val="24"/>
        </w:rPr>
        <w:t>feste Sitzplätze, eine Reservierung und eine Gesundheitsprüfung im Voraus.</w:t>
      </w:r>
    </w:p>
    <w:p w:rsidR="009E7AF9" w:rsidRPr="00F2366D" w:rsidRDefault="009E7AF9" w:rsidP="006B501B">
      <w:pPr>
        <w:pStyle w:val="Listenabsatz"/>
        <w:numPr>
          <w:ilvl w:val="0"/>
          <w:numId w:val="2"/>
        </w:numPr>
        <w:spacing w:after="0" w:line="240" w:lineRule="auto"/>
        <w:rPr>
          <w:rFonts w:ascii="Arial" w:hAnsi="Arial" w:cs="Arial"/>
          <w:sz w:val="24"/>
          <w:szCs w:val="24"/>
        </w:rPr>
      </w:pPr>
      <w:r w:rsidRPr="00F2366D">
        <w:rPr>
          <w:rFonts w:ascii="Arial" w:hAnsi="Arial" w:cs="Arial"/>
          <w:sz w:val="24"/>
          <w:szCs w:val="24"/>
        </w:rPr>
        <w:t>In Zoos, Vergnügungsparks und anderen Außenanlagen mit Besucheraufkommen ist ein Abstand von 1,5 Metern die Regel (die Anlagen selbst sorgen für die Einhaltung dieser Regel). Es gibt keine maximale Anzahl von Personen.</w:t>
      </w:r>
    </w:p>
    <w:p w:rsidR="009E7AF9" w:rsidRPr="009E7AF9" w:rsidRDefault="009E7AF9" w:rsidP="009E7AF9">
      <w:pPr>
        <w:spacing w:after="0" w:line="240" w:lineRule="auto"/>
        <w:rPr>
          <w:rFonts w:ascii="Arial" w:hAnsi="Arial" w:cs="Arial"/>
          <w:sz w:val="24"/>
          <w:szCs w:val="24"/>
        </w:rPr>
      </w:pPr>
    </w:p>
    <w:p w:rsidR="009E7AF9" w:rsidRPr="00F2366D" w:rsidRDefault="009E7AF9" w:rsidP="009E7AF9">
      <w:pPr>
        <w:spacing w:after="0" w:line="240" w:lineRule="auto"/>
        <w:rPr>
          <w:rFonts w:ascii="Arial" w:hAnsi="Arial" w:cs="Arial"/>
          <w:b/>
          <w:sz w:val="24"/>
          <w:szCs w:val="24"/>
        </w:rPr>
      </w:pPr>
      <w:r w:rsidRPr="00F2366D">
        <w:rPr>
          <w:rFonts w:ascii="Arial" w:hAnsi="Arial" w:cs="Arial"/>
          <w:b/>
          <w:sz w:val="24"/>
          <w:szCs w:val="24"/>
        </w:rPr>
        <w:t>Verkehr</w:t>
      </w:r>
    </w:p>
    <w:p w:rsidR="009E7AF9" w:rsidRPr="009E7AF9" w:rsidRDefault="009E7AF9" w:rsidP="009E7AF9">
      <w:pPr>
        <w:spacing w:after="0" w:line="240" w:lineRule="auto"/>
        <w:rPr>
          <w:rFonts w:ascii="Arial" w:hAnsi="Arial" w:cs="Arial"/>
          <w:sz w:val="24"/>
          <w:szCs w:val="24"/>
        </w:rPr>
      </w:pPr>
    </w:p>
    <w:p w:rsidR="00F2366D" w:rsidRDefault="009E7AF9" w:rsidP="006B501B">
      <w:pPr>
        <w:pStyle w:val="Listenabsatz"/>
        <w:numPr>
          <w:ilvl w:val="0"/>
          <w:numId w:val="3"/>
        </w:numPr>
        <w:spacing w:after="0" w:line="240" w:lineRule="auto"/>
        <w:rPr>
          <w:rFonts w:ascii="Arial" w:hAnsi="Arial" w:cs="Arial"/>
          <w:sz w:val="24"/>
          <w:szCs w:val="24"/>
        </w:rPr>
      </w:pPr>
      <w:r w:rsidRPr="00F2366D">
        <w:rPr>
          <w:rFonts w:ascii="Arial" w:hAnsi="Arial" w:cs="Arial"/>
          <w:sz w:val="24"/>
          <w:szCs w:val="24"/>
        </w:rPr>
        <w:t xml:space="preserve">Im öffentlichen Verkehr ist das Tragen einer nicht-medizinischen Maske obligatorisch. Alle Plätze in Bus, Zug, Straßenbahn und U-Bahn sind </w:t>
      </w:r>
      <w:r w:rsidR="00F2366D" w:rsidRPr="00F2366D">
        <w:rPr>
          <w:rFonts w:ascii="Arial" w:hAnsi="Arial" w:cs="Arial"/>
          <w:sz w:val="24"/>
          <w:szCs w:val="24"/>
        </w:rPr>
        <w:t>zu nutzen</w:t>
      </w:r>
      <w:r w:rsidRPr="00F2366D">
        <w:rPr>
          <w:rFonts w:ascii="Arial" w:hAnsi="Arial" w:cs="Arial"/>
          <w:sz w:val="24"/>
          <w:szCs w:val="24"/>
        </w:rPr>
        <w:t>. Es ist jedoch wichtig, den Berufsverkehr zu vermeiden.</w:t>
      </w:r>
    </w:p>
    <w:p w:rsidR="00F2366D" w:rsidRDefault="009E7AF9" w:rsidP="006B501B">
      <w:pPr>
        <w:pStyle w:val="Listenabsatz"/>
        <w:numPr>
          <w:ilvl w:val="0"/>
          <w:numId w:val="3"/>
        </w:numPr>
        <w:spacing w:after="0" w:line="240" w:lineRule="auto"/>
        <w:rPr>
          <w:rFonts w:ascii="Arial" w:hAnsi="Arial" w:cs="Arial"/>
          <w:sz w:val="24"/>
          <w:szCs w:val="24"/>
        </w:rPr>
      </w:pPr>
      <w:r w:rsidRPr="00F2366D">
        <w:rPr>
          <w:rFonts w:ascii="Arial" w:hAnsi="Arial" w:cs="Arial"/>
          <w:sz w:val="24"/>
          <w:szCs w:val="24"/>
        </w:rPr>
        <w:t xml:space="preserve">Für andere Transporte von A nach B (wie z.B. Taxis, Personenwagen und Busse): </w:t>
      </w:r>
      <w:r w:rsidR="00B953CB">
        <w:rPr>
          <w:rFonts w:ascii="Arial" w:hAnsi="Arial" w:cs="Arial"/>
          <w:sz w:val="24"/>
          <w:szCs w:val="24"/>
        </w:rPr>
        <w:br/>
      </w:r>
      <w:r w:rsidRPr="00F2366D">
        <w:rPr>
          <w:rFonts w:ascii="Arial" w:hAnsi="Arial" w:cs="Arial"/>
          <w:sz w:val="24"/>
          <w:szCs w:val="24"/>
        </w:rPr>
        <w:t xml:space="preserve">eine Reservierung und </w:t>
      </w:r>
      <w:r w:rsidR="00B953CB">
        <w:rPr>
          <w:rFonts w:ascii="Arial" w:hAnsi="Arial" w:cs="Arial"/>
          <w:sz w:val="24"/>
          <w:szCs w:val="24"/>
        </w:rPr>
        <w:t xml:space="preserve">eine </w:t>
      </w:r>
      <w:r w:rsidRPr="00F2366D">
        <w:rPr>
          <w:rFonts w:ascii="Arial" w:hAnsi="Arial" w:cs="Arial"/>
          <w:sz w:val="24"/>
          <w:szCs w:val="24"/>
        </w:rPr>
        <w:t>Gesundheitsprüfung im Voraus und eine nicht-medizinische Maske sind erforderlich.</w:t>
      </w:r>
    </w:p>
    <w:p w:rsidR="00F2366D" w:rsidRDefault="009E7AF9" w:rsidP="006B501B">
      <w:pPr>
        <w:pStyle w:val="Listenabsatz"/>
        <w:numPr>
          <w:ilvl w:val="0"/>
          <w:numId w:val="3"/>
        </w:numPr>
        <w:spacing w:after="0" w:line="240" w:lineRule="auto"/>
        <w:rPr>
          <w:rFonts w:ascii="Arial" w:hAnsi="Arial" w:cs="Arial"/>
          <w:sz w:val="24"/>
          <w:szCs w:val="24"/>
        </w:rPr>
      </w:pPr>
      <w:r w:rsidRPr="00F2366D">
        <w:rPr>
          <w:rFonts w:ascii="Arial" w:hAnsi="Arial" w:cs="Arial"/>
          <w:sz w:val="24"/>
          <w:szCs w:val="24"/>
        </w:rPr>
        <w:t>Im Auto (und in anderen privaten Verkehrsmitteln): Ein Mundschutz wird empfohlen, wenn mehrere Personen in einem Auto unterwegs sind und nicht zum selben Haushalt gehören.</w:t>
      </w:r>
    </w:p>
    <w:p w:rsidR="009E7AF9" w:rsidRPr="00F2366D" w:rsidRDefault="009E7AF9" w:rsidP="006B501B">
      <w:pPr>
        <w:pStyle w:val="Listenabsatz"/>
        <w:numPr>
          <w:ilvl w:val="0"/>
          <w:numId w:val="3"/>
        </w:numPr>
        <w:spacing w:after="0" w:line="240" w:lineRule="auto"/>
        <w:rPr>
          <w:rFonts w:ascii="Arial" w:hAnsi="Arial" w:cs="Arial"/>
          <w:sz w:val="24"/>
          <w:szCs w:val="24"/>
        </w:rPr>
      </w:pPr>
      <w:r w:rsidRPr="00F2366D">
        <w:rPr>
          <w:rFonts w:ascii="Arial" w:hAnsi="Arial" w:cs="Arial"/>
          <w:sz w:val="24"/>
          <w:szCs w:val="24"/>
        </w:rPr>
        <w:t>Bei anderen Transporten ist die Regel vorläufig: Halten Sie einen Abstand von 1,5 Metern ein.</w:t>
      </w:r>
    </w:p>
    <w:p w:rsidR="009E7AF9" w:rsidRPr="009E7AF9" w:rsidRDefault="009E7AF9" w:rsidP="009E7AF9">
      <w:pPr>
        <w:spacing w:after="0" w:line="240" w:lineRule="auto"/>
        <w:rPr>
          <w:rFonts w:ascii="Arial" w:hAnsi="Arial" w:cs="Arial"/>
          <w:sz w:val="24"/>
          <w:szCs w:val="24"/>
        </w:rPr>
      </w:pPr>
    </w:p>
    <w:p w:rsidR="009E7AF9" w:rsidRPr="00F2366D" w:rsidRDefault="009E7AF9" w:rsidP="009E7AF9">
      <w:pPr>
        <w:spacing w:after="0" w:line="240" w:lineRule="auto"/>
        <w:rPr>
          <w:rFonts w:ascii="Arial" w:hAnsi="Arial" w:cs="Arial"/>
          <w:b/>
          <w:sz w:val="24"/>
          <w:szCs w:val="24"/>
        </w:rPr>
      </w:pPr>
      <w:r w:rsidRPr="00F2366D">
        <w:rPr>
          <w:rFonts w:ascii="Arial" w:hAnsi="Arial" w:cs="Arial"/>
          <w:b/>
          <w:sz w:val="24"/>
          <w:szCs w:val="24"/>
        </w:rPr>
        <w:t>Kinder und Jugendliche</w:t>
      </w:r>
    </w:p>
    <w:p w:rsidR="009E7AF9" w:rsidRPr="009E7AF9" w:rsidRDefault="009E7AF9" w:rsidP="009E7AF9">
      <w:pPr>
        <w:spacing w:after="0" w:line="240" w:lineRule="auto"/>
        <w:rPr>
          <w:rFonts w:ascii="Arial" w:hAnsi="Arial" w:cs="Arial"/>
          <w:sz w:val="24"/>
          <w:szCs w:val="24"/>
        </w:rPr>
      </w:pPr>
    </w:p>
    <w:p w:rsidR="00F2366D" w:rsidRDefault="009E7AF9" w:rsidP="006B501B">
      <w:pPr>
        <w:pStyle w:val="Listenabsatz"/>
        <w:numPr>
          <w:ilvl w:val="0"/>
          <w:numId w:val="4"/>
        </w:numPr>
        <w:spacing w:after="0" w:line="240" w:lineRule="auto"/>
        <w:rPr>
          <w:rFonts w:ascii="Arial" w:hAnsi="Arial" w:cs="Arial"/>
          <w:sz w:val="24"/>
          <w:szCs w:val="24"/>
        </w:rPr>
      </w:pPr>
      <w:r w:rsidRPr="00F2366D">
        <w:rPr>
          <w:rFonts w:ascii="Arial" w:hAnsi="Arial" w:cs="Arial"/>
          <w:sz w:val="24"/>
          <w:szCs w:val="24"/>
        </w:rPr>
        <w:t>Kinder bis einschließlich 12 Jahre müssen keinen Abstand von 1,5 Metern zueinander und zu Erwachsenen einhalten. Dies gilt auch für die Kinderbetreuung und die Grundschulbildung.</w:t>
      </w:r>
    </w:p>
    <w:p w:rsidR="00F2366D" w:rsidRDefault="009E7AF9" w:rsidP="006B501B">
      <w:pPr>
        <w:pStyle w:val="Listenabsatz"/>
        <w:numPr>
          <w:ilvl w:val="0"/>
          <w:numId w:val="4"/>
        </w:numPr>
        <w:spacing w:after="0" w:line="240" w:lineRule="auto"/>
        <w:rPr>
          <w:rFonts w:ascii="Arial" w:hAnsi="Arial" w:cs="Arial"/>
          <w:sz w:val="24"/>
          <w:szCs w:val="24"/>
        </w:rPr>
      </w:pPr>
      <w:r w:rsidRPr="00F2366D">
        <w:rPr>
          <w:rFonts w:ascii="Arial" w:hAnsi="Arial" w:cs="Arial"/>
          <w:sz w:val="24"/>
          <w:szCs w:val="24"/>
        </w:rPr>
        <w:t>Jugendliche bis zum Alter von 18 Jahren müssen keinen Abstand von 1,5 Metern zwischen sich halten. Dies gilt für alle Schüler (unabhängig vom Alter) an Sekundarschulen, die nach den Sommerferien wieder vollständig geöffnet werden; die 1,5 Meter zwischen Schüler und Lehrpersonal bleiben jedoch bestehen.</w:t>
      </w:r>
    </w:p>
    <w:p w:rsidR="009E7AF9" w:rsidRPr="00F2366D" w:rsidRDefault="009E7AF9" w:rsidP="006B501B">
      <w:pPr>
        <w:pStyle w:val="Listenabsatz"/>
        <w:numPr>
          <w:ilvl w:val="0"/>
          <w:numId w:val="4"/>
        </w:numPr>
        <w:spacing w:after="0" w:line="240" w:lineRule="auto"/>
        <w:rPr>
          <w:rFonts w:ascii="Arial" w:hAnsi="Arial" w:cs="Arial"/>
          <w:sz w:val="24"/>
          <w:szCs w:val="24"/>
        </w:rPr>
      </w:pPr>
      <w:r w:rsidRPr="00F2366D">
        <w:rPr>
          <w:rFonts w:ascii="Arial" w:hAnsi="Arial" w:cs="Arial"/>
          <w:sz w:val="24"/>
          <w:szCs w:val="24"/>
        </w:rPr>
        <w:lastRenderedPageBreak/>
        <w:t>Ab dem neuen akademischen Jahr können mehr Bildungsaktivitäten an berufsbildenden Einrichtungen der Sekundarstufe II, Fachhochschulen und Universitäten stattfinden. Hier halten die Schülerinnen und Schüler einen Abstand von 1,5 Metern zu anderen Personen ein.</w:t>
      </w:r>
    </w:p>
    <w:p w:rsidR="009E7AF9" w:rsidRPr="009E7AF9" w:rsidRDefault="009E7AF9" w:rsidP="009E7AF9">
      <w:pPr>
        <w:spacing w:after="0" w:line="240" w:lineRule="auto"/>
        <w:rPr>
          <w:rFonts w:ascii="Arial" w:hAnsi="Arial" w:cs="Arial"/>
          <w:sz w:val="24"/>
          <w:szCs w:val="24"/>
        </w:rPr>
      </w:pPr>
    </w:p>
    <w:p w:rsidR="009E7AF9" w:rsidRPr="00F2366D" w:rsidRDefault="009E7AF9" w:rsidP="009E7AF9">
      <w:pPr>
        <w:spacing w:after="0" w:line="240" w:lineRule="auto"/>
        <w:rPr>
          <w:rFonts w:ascii="Arial" w:hAnsi="Arial" w:cs="Arial"/>
          <w:b/>
          <w:sz w:val="24"/>
          <w:szCs w:val="24"/>
        </w:rPr>
      </w:pPr>
      <w:r w:rsidRPr="00F2366D">
        <w:rPr>
          <w:rFonts w:ascii="Arial" w:hAnsi="Arial" w:cs="Arial"/>
          <w:b/>
          <w:sz w:val="24"/>
          <w:szCs w:val="24"/>
        </w:rPr>
        <w:t>Ausnahmen</w:t>
      </w:r>
    </w:p>
    <w:p w:rsidR="009E7AF9" w:rsidRPr="009E7AF9" w:rsidRDefault="009E7AF9" w:rsidP="009E7AF9">
      <w:pPr>
        <w:spacing w:after="0" w:line="240" w:lineRule="auto"/>
        <w:rPr>
          <w:rFonts w:ascii="Arial" w:hAnsi="Arial" w:cs="Arial"/>
          <w:sz w:val="24"/>
          <w:szCs w:val="24"/>
        </w:rPr>
      </w:pPr>
    </w:p>
    <w:p w:rsidR="009E7AF9" w:rsidRPr="00F2366D" w:rsidRDefault="009E7AF9" w:rsidP="006B501B">
      <w:pPr>
        <w:pStyle w:val="Listenabsatz"/>
        <w:numPr>
          <w:ilvl w:val="0"/>
          <w:numId w:val="5"/>
        </w:numPr>
        <w:spacing w:after="0" w:line="240" w:lineRule="auto"/>
        <w:ind w:left="1344"/>
        <w:rPr>
          <w:rFonts w:ascii="Arial" w:hAnsi="Arial" w:cs="Arial"/>
          <w:sz w:val="24"/>
          <w:szCs w:val="24"/>
        </w:rPr>
      </w:pPr>
      <w:r w:rsidRPr="00F2366D">
        <w:rPr>
          <w:rFonts w:ascii="Arial" w:hAnsi="Arial" w:cs="Arial"/>
          <w:sz w:val="24"/>
          <w:szCs w:val="24"/>
        </w:rPr>
        <w:t xml:space="preserve">Es gilt die Regel, dass jeder einen Abstand von 1,5 Metern einhält. In einigen Situationen ist dies jedoch nicht möglich und die 1,5 Meter können vorübergehend freigegeben werden. </w:t>
      </w:r>
      <w:r w:rsidR="00B953CB">
        <w:rPr>
          <w:rFonts w:ascii="Arial" w:hAnsi="Arial" w:cs="Arial"/>
          <w:sz w:val="24"/>
          <w:szCs w:val="24"/>
        </w:rPr>
        <w:br/>
      </w:r>
      <w:r w:rsidR="00B953CB">
        <w:rPr>
          <w:rFonts w:ascii="Arial" w:hAnsi="Arial" w:cs="Arial"/>
          <w:sz w:val="24"/>
          <w:szCs w:val="24"/>
        </w:rPr>
        <w:br/>
        <w:t>Diese Ausnahmen sind</w:t>
      </w:r>
      <w:r w:rsidRPr="00F2366D">
        <w:rPr>
          <w:rFonts w:ascii="Arial" w:hAnsi="Arial" w:cs="Arial"/>
          <w:sz w:val="24"/>
          <w:szCs w:val="24"/>
        </w:rPr>
        <w:t>:</w:t>
      </w:r>
      <w:r w:rsidR="00B953CB">
        <w:rPr>
          <w:rFonts w:ascii="Arial" w:hAnsi="Arial" w:cs="Arial"/>
          <w:sz w:val="24"/>
          <w:szCs w:val="24"/>
        </w:rPr>
        <w:br/>
      </w:r>
      <w:r w:rsidR="00F2366D" w:rsidRPr="00F2366D">
        <w:rPr>
          <w:rFonts w:ascii="Arial" w:hAnsi="Arial" w:cs="Arial"/>
          <w:sz w:val="24"/>
          <w:szCs w:val="24"/>
        </w:rPr>
        <w:br/>
        <w:t xml:space="preserve">- </w:t>
      </w:r>
      <w:r w:rsidRPr="00F2366D">
        <w:rPr>
          <w:rFonts w:ascii="Arial" w:hAnsi="Arial" w:cs="Arial"/>
          <w:sz w:val="24"/>
          <w:szCs w:val="24"/>
        </w:rPr>
        <w:t>Personen, die zu einem Haushalt gehören;</w:t>
      </w:r>
      <w:r w:rsidR="00F2366D" w:rsidRPr="00F2366D">
        <w:rPr>
          <w:rFonts w:ascii="Arial" w:hAnsi="Arial" w:cs="Arial"/>
          <w:sz w:val="24"/>
          <w:szCs w:val="24"/>
        </w:rPr>
        <w:br/>
        <w:t>-</w:t>
      </w:r>
      <w:r w:rsidR="00B953CB">
        <w:rPr>
          <w:rFonts w:ascii="Arial" w:hAnsi="Arial" w:cs="Arial"/>
          <w:sz w:val="24"/>
          <w:szCs w:val="24"/>
        </w:rPr>
        <w:t xml:space="preserve"> </w:t>
      </w:r>
      <w:r w:rsidRPr="00F2366D">
        <w:rPr>
          <w:rFonts w:ascii="Arial" w:hAnsi="Arial" w:cs="Arial"/>
          <w:sz w:val="24"/>
          <w:szCs w:val="24"/>
        </w:rPr>
        <w:t xml:space="preserve">Kontakt zwischen </w:t>
      </w:r>
      <w:r w:rsidR="00B953CB">
        <w:rPr>
          <w:rFonts w:ascii="Arial" w:hAnsi="Arial" w:cs="Arial"/>
          <w:sz w:val="24"/>
          <w:szCs w:val="24"/>
        </w:rPr>
        <w:t>Mitarbeitern</w:t>
      </w:r>
      <w:r w:rsidRPr="00F2366D">
        <w:rPr>
          <w:rFonts w:ascii="Arial" w:hAnsi="Arial" w:cs="Arial"/>
          <w:sz w:val="24"/>
          <w:szCs w:val="24"/>
        </w:rPr>
        <w:t xml:space="preserve"> und ihren Vorgesetzten;</w:t>
      </w:r>
      <w:r w:rsidR="00F2366D" w:rsidRPr="00F2366D">
        <w:rPr>
          <w:rFonts w:ascii="Arial" w:hAnsi="Arial" w:cs="Arial"/>
          <w:sz w:val="24"/>
          <w:szCs w:val="24"/>
        </w:rPr>
        <w:br/>
        <w:t>-</w:t>
      </w:r>
      <w:r w:rsidRPr="00F2366D">
        <w:rPr>
          <w:rFonts w:ascii="Arial" w:hAnsi="Arial" w:cs="Arial"/>
          <w:sz w:val="24"/>
          <w:szCs w:val="24"/>
        </w:rPr>
        <w:t xml:space="preserve"> Personen mit Kontaktberufen (wie Friseure, Masseure und Fahrlehrer);</w:t>
      </w:r>
      <w:r w:rsidR="00F2366D" w:rsidRPr="00F2366D">
        <w:rPr>
          <w:rFonts w:ascii="Arial" w:hAnsi="Arial" w:cs="Arial"/>
          <w:sz w:val="24"/>
          <w:szCs w:val="24"/>
        </w:rPr>
        <w:br/>
        <w:t>-</w:t>
      </w:r>
      <w:r w:rsidRPr="00F2366D">
        <w:rPr>
          <w:rFonts w:ascii="Arial" w:hAnsi="Arial" w:cs="Arial"/>
          <w:sz w:val="24"/>
          <w:szCs w:val="24"/>
        </w:rPr>
        <w:t xml:space="preserve"> Sportler (drinnen und draußen), Schauspieler und Tänzer.</w:t>
      </w:r>
      <w:r w:rsidR="00F2366D" w:rsidRPr="00F2366D">
        <w:rPr>
          <w:rFonts w:ascii="Arial" w:hAnsi="Arial" w:cs="Arial"/>
          <w:sz w:val="24"/>
          <w:szCs w:val="24"/>
        </w:rPr>
        <w:br/>
        <w:t>-</w:t>
      </w:r>
      <w:r w:rsidRPr="00F2366D">
        <w:rPr>
          <w:rFonts w:ascii="Arial" w:hAnsi="Arial" w:cs="Arial"/>
          <w:sz w:val="24"/>
          <w:szCs w:val="24"/>
        </w:rPr>
        <w:t xml:space="preserve"> Es ist nicht erlaubt, </w:t>
      </w:r>
      <w:r w:rsidR="00B953CB">
        <w:rPr>
          <w:rFonts w:ascii="Arial" w:hAnsi="Arial" w:cs="Arial"/>
          <w:sz w:val="24"/>
          <w:szCs w:val="24"/>
        </w:rPr>
        <w:t>in Gruppen</w:t>
      </w:r>
      <w:r w:rsidRPr="00F2366D">
        <w:rPr>
          <w:rFonts w:ascii="Arial" w:hAnsi="Arial" w:cs="Arial"/>
          <w:sz w:val="24"/>
          <w:szCs w:val="24"/>
        </w:rPr>
        <w:t xml:space="preserve"> </w:t>
      </w:r>
      <w:r w:rsidR="00B953CB">
        <w:rPr>
          <w:rFonts w:ascii="Arial" w:hAnsi="Arial" w:cs="Arial"/>
          <w:sz w:val="24"/>
          <w:szCs w:val="24"/>
        </w:rPr>
        <w:t>laut zu</w:t>
      </w:r>
      <w:r w:rsidRPr="00F2366D">
        <w:rPr>
          <w:rFonts w:ascii="Arial" w:hAnsi="Arial" w:cs="Arial"/>
          <w:sz w:val="24"/>
          <w:szCs w:val="24"/>
        </w:rPr>
        <w:t xml:space="preserve"> sprechen, laut mitzusingen oder in Gruppen zu schreien.</w:t>
      </w:r>
      <w:r w:rsidR="00F2366D" w:rsidRPr="00F2366D">
        <w:rPr>
          <w:rFonts w:ascii="Arial" w:hAnsi="Arial" w:cs="Arial"/>
          <w:sz w:val="24"/>
          <w:szCs w:val="24"/>
        </w:rPr>
        <w:br/>
        <w:t>-</w:t>
      </w:r>
      <w:r w:rsidRPr="00F2366D">
        <w:rPr>
          <w:rFonts w:ascii="Arial" w:hAnsi="Arial" w:cs="Arial"/>
          <w:sz w:val="24"/>
          <w:szCs w:val="24"/>
        </w:rPr>
        <w:t xml:space="preserve"> Für Chöre und Vokalensembles sind Proben und Aufführungen wieder möglich. Unter welchen Bedingungen </w:t>
      </w:r>
      <w:r w:rsidR="00B953CB">
        <w:rPr>
          <w:rFonts w:ascii="Arial" w:hAnsi="Arial" w:cs="Arial"/>
          <w:sz w:val="24"/>
          <w:szCs w:val="24"/>
        </w:rPr>
        <w:t>erteilt</w:t>
      </w:r>
      <w:r w:rsidRPr="00F2366D">
        <w:rPr>
          <w:rFonts w:ascii="Arial" w:hAnsi="Arial" w:cs="Arial"/>
          <w:sz w:val="24"/>
          <w:szCs w:val="24"/>
        </w:rPr>
        <w:t xml:space="preserve"> das RIVM in naher Zukunft </w:t>
      </w:r>
      <w:r w:rsidR="00B953CB">
        <w:rPr>
          <w:rFonts w:ascii="Arial" w:hAnsi="Arial" w:cs="Arial"/>
          <w:sz w:val="24"/>
          <w:szCs w:val="24"/>
        </w:rPr>
        <w:t>entsprechende Ratschläge</w:t>
      </w:r>
      <w:r w:rsidRPr="00F2366D">
        <w:rPr>
          <w:rFonts w:ascii="Arial" w:hAnsi="Arial" w:cs="Arial"/>
          <w:sz w:val="24"/>
          <w:szCs w:val="24"/>
        </w:rPr>
        <w:t xml:space="preserve">. </w:t>
      </w:r>
      <w:r w:rsidR="00F2366D" w:rsidRPr="00F2366D">
        <w:rPr>
          <w:rFonts w:ascii="Arial" w:hAnsi="Arial" w:cs="Arial"/>
          <w:sz w:val="24"/>
          <w:szCs w:val="24"/>
        </w:rPr>
        <w:br/>
      </w:r>
      <w:r w:rsidR="00F2366D">
        <w:rPr>
          <w:rFonts w:ascii="Arial" w:hAnsi="Arial" w:cs="Arial"/>
          <w:sz w:val="24"/>
          <w:szCs w:val="24"/>
        </w:rPr>
        <w:t>-</w:t>
      </w:r>
      <w:r w:rsidRPr="00F2366D">
        <w:rPr>
          <w:rFonts w:ascii="Arial" w:hAnsi="Arial" w:cs="Arial"/>
          <w:sz w:val="24"/>
          <w:szCs w:val="24"/>
        </w:rPr>
        <w:t xml:space="preserve"> Diskotheken und Nachtclubs bleiben bis zum 1. September geschlossen.</w:t>
      </w:r>
    </w:p>
    <w:p w:rsidR="009E7AF9" w:rsidRPr="009E7AF9" w:rsidRDefault="009E7AF9" w:rsidP="009E7AF9">
      <w:pPr>
        <w:spacing w:after="0" w:line="240" w:lineRule="auto"/>
        <w:rPr>
          <w:rFonts w:ascii="Arial" w:hAnsi="Arial" w:cs="Arial"/>
          <w:sz w:val="24"/>
          <w:szCs w:val="24"/>
        </w:rPr>
      </w:pPr>
    </w:p>
    <w:p w:rsidR="009E7AF9" w:rsidRPr="00F2366D" w:rsidRDefault="009E7AF9" w:rsidP="009E7AF9">
      <w:pPr>
        <w:spacing w:after="0" w:line="240" w:lineRule="auto"/>
        <w:rPr>
          <w:rFonts w:ascii="Arial" w:hAnsi="Arial" w:cs="Arial"/>
          <w:b/>
          <w:sz w:val="24"/>
          <w:szCs w:val="24"/>
        </w:rPr>
      </w:pPr>
      <w:r w:rsidRPr="00F2366D">
        <w:rPr>
          <w:rFonts w:ascii="Arial" w:hAnsi="Arial" w:cs="Arial"/>
          <w:b/>
          <w:sz w:val="24"/>
          <w:szCs w:val="24"/>
        </w:rPr>
        <w:t>Zum Schluss</w:t>
      </w:r>
    </w:p>
    <w:p w:rsidR="009E7AF9" w:rsidRPr="009E7AF9" w:rsidRDefault="009E7AF9" w:rsidP="009E7AF9">
      <w:pPr>
        <w:spacing w:after="0" w:line="240" w:lineRule="auto"/>
        <w:rPr>
          <w:rFonts w:ascii="Arial" w:hAnsi="Arial" w:cs="Arial"/>
          <w:sz w:val="24"/>
          <w:szCs w:val="24"/>
        </w:rPr>
      </w:pPr>
    </w:p>
    <w:p w:rsidR="009E7AF9" w:rsidRPr="009E7AF9" w:rsidRDefault="009E7AF9" w:rsidP="009E7AF9">
      <w:pPr>
        <w:spacing w:after="0" w:line="240" w:lineRule="auto"/>
        <w:rPr>
          <w:rFonts w:ascii="Arial" w:hAnsi="Arial" w:cs="Arial"/>
          <w:sz w:val="24"/>
          <w:szCs w:val="24"/>
        </w:rPr>
      </w:pPr>
      <w:r w:rsidRPr="009E7AF9">
        <w:rPr>
          <w:rFonts w:ascii="Arial" w:hAnsi="Arial" w:cs="Arial"/>
          <w:sz w:val="24"/>
          <w:szCs w:val="24"/>
        </w:rPr>
        <w:t xml:space="preserve">Wenn es die Situation zulässt und das Virus unter Kontrolle bleibt, werden möglicherweise Diskotheken und Nachtclubs eröffnet. Dies wird um den 1. September herum neu überdacht werden. In der Zwischenzeit wird weltweit an Medikamenten und Impfstoffen gegen das Coronavirus gearbeitet. Letztendlich sollte dies zur Aufhebung der allgemeinen Regeln führen, wie z.B. die Einhaltung eines Abstands von 1,5 Metern. Aber solange der Virus da ist, werden wir uns an die allgemeinen Regeln halten müssen. Gemeinsam werden wir durchhalten. Denn wenn wir die </w:t>
      </w:r>
      <w:r w:rsidR="00B953CB">
        <w:rPr>
          <w:rFonts w:ascii="Arial" w:hAnsi="Arial" w:cs="Arial"/>
          <w:sz w:val="24"/>
          <w:szCs w:val="24"/>
        </w:rPr>
        <w:t>C</w:t>
      </w:r>
      <w:r w:rsidRPr="009E7AF9">
        <w:rPr>
          <w:rFonts w:ascii="Arial" w:hAnsi="Arial" w:cs="Arial"/>
          <w:sz w:val="24"/>
          <w:szCs w:val="24"/>
        </w:rPr>
        <w:t>orona unter Kontrolle halten wollen, können wir das nur gemeinsam tun.</w:t>
      </w:r>
    </w:p>
    <w:sectPr w:rsidR="009E7AF9" w:rsidRPr="009E7A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A3A"/>
    <w:multiLevelType w:val="hybridMultilevel"/>
    <w:tmpl w:val="D4789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34FDB"/>
    <w:multiLevelType w:val="hybridMultilevel"/>
    <w:tmpl w:val="E4227292"/>
    <w:lvl w:ilvl="0" w:tplc="7F4277F8">
      <w:numFmt w:val="bullet"/>
      <w:lvlText w:val="-"/>
      <w:lvlJc w:val="left"/>
      <w:pPr>
        <w:ind w:left="1344" w:hanging="360"/>
      </w:pPr>
      <w:rPr>
        <w:rFonts w:ascii="Arial" w:eastAsiaTheme="minorHAnsi" w:hAnsi="Arial" w:cs="Arial"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2" w15:restartNumberingAfterBreak="0">
    <w:nsid w:val="0C281553"/>
    <w:multiLevelType w:val="hybridMultilevel"/>
    <w:tmpl w:val="A7FA96A6"/>
    <w:lvl w:ilvl="0" w:tplc="7F4277F8">
      <w:numFmt w:val="bullet"/>
      <w:lvlText w:val="-"/>
      <w:lvlJc w:val="left"/>
      <w:pPr>
        <w:ind w:left="1608" w:hanging="360"/>
      </w:pPr>
      <w:rPr>
        <w:rFonts w:ascii="Arial" w:eastAsiaTheme="minorHAnsi" w:hAnsi="Arial" w:cs="Aria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3" w15:restartNumberingAfterBreak="0">
    <w:nsid w:val="527048B9"/>
    <w:multiLevelType w:val="hybridMultilevel"/>
    <w:tmpl w:val="41C0E89C"/>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4" w15:restartNumberingAfterBreak="0">
    <w:nsid w:val="6C135BC7"/>
    <w:multiLevelType w:val="hybridMultilevel"/>
    <w:tmpl w:val="33F48E10"/>
    <w:lvl w:ilvl="0" w:tplc="7F4277F8">
      <w:numFmt w:val="bullet"/>
      <w:lvlText w:val="-"/>
      <w:lvlJc w:val="left"/>
      <w:pPr>
        <w:ind w:left="1608" w:hanging="360"/>
      </w:pPr>
      <w:rPr>
        <w:rFonts w:ascii="Arial" w:eastAsiaTheme="minorHAnsi" w:hAnsi="Arial" w:cs="Aria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5" w15:restartNumberingAfterBreak="0">
    <w:nsid w:val="6E797277"/>
    <w:multiLevelType w:val="hybridMultilevel"/>
    <w:tmpl w:val="FCE22BA4"/>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6" w15:restartNumberingAfterBreak="0">
    <w:nsid w:val="70E60023"/>
    <w:multiLevelType w:val="hybridMultilevel"/>
    <w:tmpl w:val="DB5618B6"/>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7" w15:restartNumberingAfterBreak="0">
    <w:nsid w:val="730F4DAF"/>
    <w:multiLevelType w:val="hybridMultilevel"/>
    <w:tmpl w:val="E878015A"/>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F9"/>
    <w:rsid w:val="000B79EA"/>
    <w:rsid w:val="003901C8"/>
    <w:rsid w:val="004045A1"/>
    <w:rsid w:val="006B501B"/>
    <w:rsid w:val="009E7AF9"/>
    <w:rsid w:val="00B953CB"/>
    <w:rsid w:val="00F23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9C44"/>
  <w15:chartTrackingRefBased/>
  <w15:docId w15:val="{C62AD3FC-294A-4A59-AC0A-25BDD8FE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E27D-B057-4457-8565-ACF7F9F3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15C63FF1.dotm</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Taubach</dc:creator>
  <cp:keywords/>
  <dc:description/>
  <cp:lastModifiedBy>Petra Taubach</cp:lastModifiedBy>
  <cp:revision>3</cp:revision>
  <dcterms:created xsi:type="dcterms:W3CDTF">2020-06-29T09:25:00Z</dcterms:created>
  <dcterms:modified xsi:type="dcterms:W3CDTF">2020-06-29T09:25:00Z</dcterms:modified>
</cp:coreProperties>
</file>